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auquel se réfère cette déclaration est conforme à la (aux) norme(s) ou autre(s) document(s) normatif(s)</w:t>
      </w:r>
      <w:r w:rsidR="00FA1425" w:rsidRPr="000558FB">
        <w:rPr>
          <w:b/>
          <w:sz w:val="14"/>
          <w:szCs w:val="14"/>
          <w:lang w:val="en-US"/>
        </w:rPr>
        <w:t xml:space="preserve">; oggetto della presente dichiarazione, è conforme alla/alle seguente/i norma/e </w:t>
      </w:r>
      <w:proofErr w:type="spellStart"/>
      <w:r w:rsidR="00FA1425" w:rsidRPr="000558FB">
        <w:rPr>
          <w:b/>
          <w:sz w:val="14"/>
          <w:szCs w:val="14"/>
          <w:lang w:val="en-US"/>
        </w:rPr>
        <w:t>o</w:t>
      </w:r>
      <w:proofErr w:type="spellEnd"/>
      <w:r w:rsidR="00FA1425" w:rsidRPr="000558FB">
        <w:rPr>
          <w:b/>
          <w:sz w:val="14"/>
          <w:szCs w:val="14"/>
          <w:lang w:val="en-US"/>
        </w:rPr>
        <w:t xml:space="preserve"> al/ai documento/i normativo/i;</w:t>
      </w:r>
      <w:r w:rsidR="00A10835" w:rsidRPr="000558FB">
        <w:rPr>
          <w:b/>
          <w:sz w:val="14"/>
          <w:szCs w:val="14"/>
          <w:lang w:val="en-US"/>
        </w:rPr>
        <w:t xml:space="preserve"> waarop deze verklaring betrekking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291A4E"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291A4E"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291A4E"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291A4E"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291A4E"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291A4E"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64529EE2" w:rsidR="003E34B0" w:rsidRPr="001C0EC5" w:rsidRDefault="00C461F0" w:rsidP="003E34B0">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291A4E"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1C0EC5" w:rsidRPr="00291A4E" w14:paraId="6EEED145" w14:textId="77777777" w:rsidTr="00D516D8">
        <w:tc>
          <w:tcPr>
            <w:tcW w:w="533" w:type="dxa"/>
            <w:shd w:val="clear" w:color="auto" w:fill="auto"/>
          </w:tcPr>
          <w:p w14:paraId="261B7DFB" w14:textId="77777777" w:rsidR="001C0EC5" w:rsidRPr="005436D4" w:rsidRDefault="001C0EC5" w:rsidP="001C0EC5">
            <w:pPr>
              <w:jc w:val="right"/>
              <w:rPr>
                <w:rFonts w:cs="Arial"/>
                <w:sz w:val="14"/>
                <w:szCs w:val="14"/>
                <w:lang w:val="es-ES"/>
              </w:rPr>
            </w:pPr>
          </w:p>
        </w:tc>
        <w:tc>
          <w:tcPr>
            <w:tcW w:w="8647" w:type="dxa"/>
            <w:shd w:val="clear" w:color="auto" w:fill="auto"/>
          </w:tcPr>
          <w:p w14:paraId="07BCBEC2" w14:textId="6643FFFE" w:rsidR="001C0EC5" w:rsidRPr="00C461F0" w:rsidRDefault="001C0EC5" w:rsidP="001C0EC5">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1C0EC5" w:rsidRPr="00291A4E" w14:paraId="0476F5A3" w14:textId="77777777" w:rsidTr="00D516D8">
        <w:tc>
          <w:tcPr>
            <w:tcW w:w="533" w:type="dxa"/>
            <w:shd w:val="clear" w:color="auto" w:fill="auto"/>
          </w:tcPr>
          <w:p w14:paraId="5ADF3821" w14:textId="77777777" w:rsidR="001C0EC5" w:rsidRPr="005436D4" w:rsidRDefault="001C0EC5" w:rsidP="001C0EC5">
            <w:pPr>
              <w:jc w:val="right"/>
              <w:rPr>
                <w:rFonts w:cs="Arial"/>
                <w:sz w:val="14"/>
                <w:szCs w:val="14"/>
                <w:lang w:val="es-ES"/>
              </w:rPr>
            </w:pPr>
          </w:p>
        </w:tc>
        <w:tc>
          <w:tcPr>
            <w:tcW w:w="8647" w:type="dxa"/>
            <w:shd w:val="clear" w:color="auto" w:fill="auto"/>
          </w:tcPr>
          <w:p w14:paraId="407931C4" w14:textId="59C0AFF4" w:rsidR="001C0EC5" w:rsidRPr="00C461F0" w:rsidRDefault="001C0EC5" w:rsidP="0012597D">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9/2015 (OJ L 315, Energy labelling of light sources)"/>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2019/2015 (OJ L 315, Energy labelling of light sources)</w:t>
            </w:r>
            <w:r>
              <w:rPr>
                <w:rFonts w:cs="Arial"/>
                <w:noProof/>
                <w:sz w:val="14"/>
                <w:szCs w:val="14"/>
                <w:lang w:val="es-ES"/>
              </w:rPr>
              <w:fldChar w:fldCharType="end"/>
            </w:r>
          </w:p>
        </w:tc>
      </w:tr>
      <w:tr w:rsidR="0012597D" w:rsidRPr="00291A4E" w14:paraId="30EAA736" w14:textId="77777777" w:rsidTr="00E7243A">
        <w:tc>
          <w:tcPr>
            <w:tcW w:w="533" w:type="dxa"/>
            <w:shd w:val="clear" w:color="auto" w:fill="auto"/>
          </w:tcPr>
          <w:p w14:paraId="552EEB00" w14:textId="77777777" w:rsidR="0012597D" w:rsidRPr="005436D4" w:rsidRDefault="0012597D" w:rsidP="0012597D">
            <w:pPr>
              <w:jc w:val="right"/>
              <w:rPr>
                <w:rFonts w:cs="Arial"/>
                <w:sz w:val="14"/>
                <w:szCs w:val="14"/>
                <w:lang w:val="es-ES"/>
              </w:rPr>
            </w:pPr>
          </w:p>
        </w:tc>
        <w:tc>
          <w:tcPr>
            <w:tcW w:w="8647" w:type="dxa"/>
            <w:shd w:val="clear" w:color="auto" w:fill="auto"/>
          </w:tcPr>
          <w:p w14:paraId="03FA35B2" w14:textId="220BEFC2" w:rsidR="0012597D" w:rsidRPr="00C461F0" w:rsidRDefault="0012597D" w:rsidP="00F56444">
            <w:pPr>
              <w:rPr>
                <w:rFonts w:cs="Arial"/>
                <w:noProof/>
                <w:sz w:val="14"/>
                <w:szCs w:val="14"/>
                <w:lang w:val="es-ES"/>
              </w:rPr>
            </w:pPr>
          </w:p>
        </w:tc>
      </w:tr>
      <w:tr w:rsidR="0012597D" w:rsidRPr="00291A4E" w14:paraId="006257DD" w14:textId="77777777" w:rsidTr="00E7243A">
        <w:tc>
          <w:tcPr>
            <w:tcW w:w="533" w:type="dxa"/>
            <w:shd w:val="clear" w:color="auto" w:fill="auto"/>
          </w:tcPr>
          <w:p w14:paraId="7CE83373" w14:textId="77777777" w:rsidR="0012597D" w:rsidRPr="005436D4" w:rsidRDefault="0012597D" w:rsidP="0012597D">
            <w:pPr>
              <w:jc w:val="right"/>
              <w:rPr>
                <w:rFonts w:cs="Arial"/>
                <w:sz w:val="14"/>
                <w:szCs w:val="14"/>
                <w:lang w:val="es-ES"/>
              </w:rPr>
            </w:pPr>
          </w:p>
        </w:tc>
        <w:tc>
          <w:tcPr>
            <w:tcW w:w="8647" w:type="dxa"/>
            <w:shd w:val="clear" w:color="auto" w:fill="auto"/>
          </w:tcPr>
          <w:p w14:paraId="730ACCDE" w14:textId="3EF9B68D" w:rsidR="0012597D" w:rsidRPr="00C461F0" w:rsidRDefault="0012597D" w:rsidP="00F56444">
            <w:pPr>
              <w:rPr>
                <w:rFonts w:cs="Arial"/>
                <w:noProof/>
                <w:sz w:val="14"/>
                <w:szCs w:val="14"/>
                <w:lang w:val="es-ES"/>
              </w:rPr>
            </w:pPr>
          </w:p>
        </w:tc>
      </w:tr>
      <w:tr w:rsidR="0012597D" w:rsidRPr="00291A4E" w14:paraId="23CA8641" w14:textId="77777777" w:rsidTr="00E7243A">
        <w:tc>
          <w:tcPr>
            <w:tcW w:w="533" w:type="dxa"/>
            <w:shd w:val="clear" w:color="auto" w:fill="auto"/>
          </w:tcPr>
          <w:p w14:paraId="54D80FF4" w14:textId="77777777" w:rsidR="0012597D" w:rsidRPr="005436D4" w:rsidRDefault="0012597D" w:rsidP="0012597D">
            <w:pPr>
              <w:jc w:val="right"/>
              <w:rPr>
                <w:rFonts w:cs="Arial"/>
                <w:sz w:val="14"/>
                <w:szCs w:val="14"/>
                <w:lang w:val="es-ES"/>
              </w:rPr>
            </w:pPr>
          </w:p>
        </w:tc>
        <w:tc>
          <w:tcPr>
            <w:tcW w:w="8647" w:type="dxa"/>
            <w:shd w:val="clear" w:color="auto" w:fill="auto"/>
          </w:tcPr>
          <w:p w14:paraId="7FE8DF46" w14:textId="77777777" w:rsidR="0012597D" w:rsidRDefault="0012597D" w:rsidP="0012597D">
            <w:pPr>
              <w:rPr>
                <w:rFonts w:cs="Arial"/>
                <w:noProof/>
                <w:sz w:val="14"/>
                <w:szCs w:val="14"/>
                <w:lang w:val="es-ES"/>
              </w:rPr>
            </w:pPr>
          </w:p>
        </w:tc>
      </w:tr>
      <w:tr w:rsidR="00CD7BBC" w:rsidRPr="00291A4E" w14:paraId="13486B81" w14:textId="77777777" w:rsidTr="00E7243A">
        <w:tc>
          <w:tcPr>
            <w:tcW w:w="533" w:type="dxa"/>
            <w:shd w:val="clear" w:color="auto" w:fill="auto"/>
          </w:tcPr>
          <w:p w14:paraId="0C30AFA4" w14:textId="2A5755A4" w:rsidR="00CD7BBC" w:rsidRPr="005436D4" w:rsidRDefault="00CD7BBC" w:rsidP="00CD7BBC">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29922C68" w:rsidR="00CD7BBC" w:rsidRPr="00C461F0" w:rsidRDefault="00CD7BBC" w:rsidP="00CD7BBC">
            <w:pPr>
              <w:rPr>
                <w:rFonts w:cs="Arial"/>
                <w:sz w:val="14"/>
                <w:szCs w:val="14"/>
                <w:lang w:val="es-ES"/>
              </w:rPr>
            </w:pPr>
            <w:r w:rsidRPr="00C461F0">
              <w:rPr>
                <w:rFonts w:cs="Arial"/>
                <w:b/>
                <w:bCs/>
                <w:sz w:val="14"/>
                <w:szCs w:val="14"/>
                <w:lang w:val="es-ES"/>
              </w:rPr>
              <w:t xml:space="preserve">RoHS; Einschränkung der Verwendung bestimmter gefährlicher Stoffe; Restriction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CD7BBC" w:rsidRPr="00291A4E" w14:paraId="0A100E11" w14:textId="77777777" w:rsidTr="00E7243A">
        <w:tc>
          <w:tcPr>
            <w:tcW w:w="533" w:type="dxa"/>
            <w:shd w:val="clear" w:color="auto" w:fill="auto"/>
          </w:tcPr>
          <w:p w14:paraId="5C50F054" w14:textId="77777777" w:rsidR="00CD7BBC" w:rsidRPr="005436D4" w:rsidRDefault="00CD7BBC" w:rsidP="00CD7BBC">
            <w:pPr>
              <w:jc w:val="right"/>
              <w:rPr>
                <w:rFonts w:cs="Arial"/>
                <w:sz w:val="14"/>
                <w:szCs w:val="14"/>
                <w:lang w:val="es-ES"/>
              </w:rPr>
            </w:pPr>
          </w:p>
        </w:tc>
        <w:tc>
          <w:tcPr>
            <w:tcW w:w="8647" w:type="dxa"/>
            <w:shd w:val="clear" w:color="auto" w:fill="auto"/>
          </w:tcPr>
          <w:p w14:paraId="2820B6C3" w14:textId="0CA421EC" w:rsidR="00CD7BBC" w:rsidRPr="00C461F0"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291A4E" w14:paraId="63C58F84" w14:textId="77777777" w:rsidTr="00E7243A">
        <w:tc>
          <w:tcPr>
            <w:tcW w:w="533" w:type="dxa"/>
            <w:shd w:val="clear" w:color="auto" w:fill="auto"/>
          </w:tcPr>
          <w:p w14:paraId="71F2D88B" w14:textId="77777777" w:rsidR="00CD7BBC" w:rsidRPr="005436D4" w:rsidRDefault="00CD7BBC" w:rsidP="00CD7BBC">
            <w:pPr>
              <w:jc w:val="right"/>
              <w:rPr>
                <w:rFonts w:cs="Arial"/>
                <w:sz w:val="14"/>
                <w:szCs w:val="14"/>
                <w:lang w:val="es-ES"/>
              </w:rPr>
            </w:pPr>
          </w:p>
        </w:tc>
        <w:tc>
          <w:tcPr>
            <w:tcW w:w="8647" w:type="dxa"/>
            <w:shd w:val="clear" w:color="auto" w:fill="auto"/>
          </w:tcPr>
          <w:p w14:paraId="0C6A4429" w14:textId="77777777" w:rsidR="00CD7BBC" w:rsidRPr="00C461F0" w:rsidRDefault="00CD7BBC" w:rsidP="00CD7BBC">
            <w:pPr>
              <w:jc w:val="both"/>
              <w:rPr>
                <w:rFonts w:cs="Arial"/>
                <w:sz w:val="14"/>
                <w:szCs w:val="14"/>
                <w:lang w:val="es-ES"/>
              </w:rPr>
            </w:pPr>
          </w:p>
        </w:tc>
      </w:tr>
      <w:tr w:rsidR="00CD7BBC" w:rsidRPr="001C0EC5" w14:paraId="35D2833E" w14:textId="77777777" w:rsidTr="00E7243A">
        <w:tc>
          <w:tcPr>
            <w:tcW w:w="533" w:type="dxa"/>
            <w:shd w:val="clear" w:color="auto" w:fill="auto"/>
          </w:tcPr>
          <w:p w14:paraId="484FDB0B" w14:textId="77777777" w:rsidR="00CD7BBC" w:rsidRPr="005436D4" w:rsidRDefault="00CD7BBC" w:rsidP="00CD7BBC">
            <w:pPr>
              <w:jc w:val="right"/>
              <w:rPr>
                <w:rFonts w:cs="Arial"/>
                <w:sz w:val="14"/>
                <w:szCs w:val="14"/>
                <w:lang w:val="es-ES"/>
              </w:rPr>
            </w:pPr>
          </w:p>
        </w:tc>
        <w:tc>
          <w:tcPr>
            <w:tcW w:w="8647" w:type="dxa"/>
            <w:shd w:val="clear" w:color="auto" w:fill="auto"/>
          </w:tcPr>
          <w:p w14:paraId="3A930924" w14:textId="590F1F79" w:rsidR="00CD7BBC" w:rsidRPr="00C461F0" w:rsidRDefault="00CD7BBC" w:rsidP="00CD7BBC">
            <w:pPr>
              <w:jc w:val="both"/>
              <w:rPr>
                <w:rFonts w:cs="Arial"/>
                <w:sz w:val="14"/>
                <w:szCs w:val="14"/>
                <w:lang w:val="es-ES"/>
              </w:rPr>
            </w:pPr>
            <w:r>
              <w:rPr>
                <w:rFonts w:cs="Arial"/>
                <w:b/>
                <w:bCs/>
                <w:sz w:val="14"/>
                <w:szCs w:val="14"/>
                <w:lang w:val="es-ES"/>
              </w:rPr>
              <w:t>REACH; Z</w:t>
            </w:r>
            <w:r w:rsidRPr="00994B22">
              <w:rPr>
                <w:rFonts w:cs="Arial"/>
                <w:b/>
                <w:bCs/>
                <w:sz w:val="14"/>
                <w:szCs w:val="14"/>
                <w:lang w:val="es-ES"/>
              </w:rPr>
              <w:t xml:space="preserve">ur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Zulassung und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Stoffe</w:t>
            </w:r>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the Registration,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Authorisation and Restriction of </w:t>
            </w:r>
            <w:proofErr w:type="spellStart"/>
            <w:r w:rsidRPr="002133D5">
              <w:rPr>
                <w:rFonts w:cs="Arial"/>
                <w:b/>
                <w:bCs/>
                <w:sz w:val="14"/>
                <w:szCs w:val="14"/>
                <w:lang w:val="es-ES"/>
              </w:rPr>
              <w:t>Chemicals</w:t>
            </w:r>
            <w:proofErr w:type="spellEnd"/>
          </w:p>
        </w:tc>
      </w:tr>
      <w:tr w:rsidR="00CD7BBC" w:rsidRPr="00291A4E" w14:paraId="566BCC58" w14:textId="77777777" w:rsidTr="00E7243A">
        <w:tc>
          <w:tcPr>
            <w:tcW w:w="533" w:type="dxa"/>
            <w:shd w:val="clear" w:color="auto" w:fill="auto"/>
          </w:tcPr>
          <w:p w14:paraId="46A0FC61" w14:textId="77777777" w:rsidR="00CD7BBC" w:rsidRPr="005436D4" w:rsidRDefault="00CD7BBC" w:rsidP="00CD7BBC">
            <w:pPr>
              <w:jc w:val="right"/>
              <w:rPr>
                <w:rFonts w:cs="Arial"/>
                <w:sz w:val="14"/>
                <w:szCs w:val="14"/>
                <w:lang w:val="es-ES"/>
              </w:rPr>
            </w:pPr>
          </w:p>
        </w:tc>
        <w:tc>
          <w:tcPr>
            <w:tcW w:w="8647" w:type="dxa"/>
            <w:shd w:val="clear" w:color="auto" w:fill="auto"/>
          </w:tcPr>
          <w:p w14:paraId="28FEEA35" w14:textId="49ACC489" w:rsidR="00CD7BBC" w:rsidRPr="00C461F0" w:rsidRDefault="00CD7BBC" w:rsidP="00CD7BBC">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291A4E" w14:paraId="192C4378" w14:textId="77777777" w:rsidTr="00E7243A">
        <w:tc>
          <w:tcPr>
            <w:tcW w:w="533" w:type="dxa"/>
            <w:shd w:val="clear" w:color="auto" w:fill="auto"/>
          </w:tcPr>
          <w:p w14:paraId="6B9DC071" w14:textId="77777777" w:rsidR="00CD7BBC" w:rsidRPr="005436D4" w:rsidRDefault="00CD7BBC" w:rsidP="00CD7BBC">
            <w:pPr>
              <w:jc w:val="right"/>
              <w:rPr>
                <w:rFonts w:cs="Arial"/>
                <w:sz w:val="14"/>
                <w:szCs w:val="14"/>
                <w:lang w:val="es-ES"/>
              </w:rPr>
            </w:pPr>
          </w:p>
        </w:tc>
        <w:tc>
          <w:tcPr>
            <w:tcW w:w="8647" w:type="dxa"/>
            <w:shd w:val="clear" w:color="auto" w:fill="auto"/>
          </w:tcPr>
          <w:p w14:paraId="1DEC9C13" w14:textId="77777777" w:rsidR="00CD7BBC" w:rsidRDefault="00CD7BBC" w:rsidP="00CD7BBC">
            <w:pPr>
              <w:jc w:val="both"/>
              <w:rPr>
                <w:rFonts w:cs="Arial"/>
                <w:sz w:val="14"/>
                <w:szCs w:val="14"/>
                <w:lang w:val="es-ES"/>
              </w:rPr>
            </w:pPr>
          </w:p>
        </w:tc>
      </w:tr>
      <w:tr w:rsidR="00CD7BBC" w:rsidRPr="00291A4E" w14:paraId="4C277B81" w14:textId="77777777" w:rsidTr="00E7243A">
        <w:tc>
          <w:tcPr>
            <w:tcW w:w="533" w:type="dxa"/>
            <w:shd w:val="clear" w:color="auto" w:fill="auto"/>
          </w:tcPr>
          <w:p w14:paraId="52251FC5" w14:textId="77777777" w:rsidR="00CD7BBC" w:rsidRPr="005436D4" w:rsidRDefault="00CD7BBC" w:rsidP="00CD7BBC">
            <w:pPr>
              <w:jc w:val="right"/>
              <w:rPr>
                <w:rFonts w:cs="Arial"/>
                <w:sz w:val="14"/>
                <w:szCs w:val="14"/>
                <w:lang w:val="es-ES"/>
              </w:rPr>
            </w:pPr>
          </w:p>
        </w:tc>
        <w:tc>
          <w:tcPr>
            <w:tcW w:w="8647" w:type="dxa"/>
            <w:shd w:val="clear" w:color="auto" w:fill="auto"/>
          </w:tcPr>
          <w:p w14:paraId="7540A5D9" w14:textId="0C4F0FFC" w:rsidR="00CD7BBC" w:rsidRPr="00704D85" w:rsidRDefault="00CD7BBC" w:rsidP="00CD7BBC">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CD7BBC" w:rsidRPr="00291A4E" w14:paraId="4D577094" w14:textId="77777777" w:rsidTr="00E7243A">
        <w:tc>
          <w:tcPr>
            <w:tcW w:w="533" w:type="dxa"/>
            <w:shd w:val="clear" w:color="auto" w:fill="auto"/>
          </w:tcPr>
          <w:p w14:paraId="21B9DF81" w14:textId="77777777" w:rsidR="00CD7BBC" w:rsidRPr="005436D4" w:rsidRDefault="00CD7BBC" w:rsidP="00CD7BBC">
            <w:pPr>
              <w:jc w:val="right"/>
              <w:rPr>
                <w:rFonts w:cs="Arial"/>
                <w:sz w:val="14"/>
                <w:szCs w:val="14"/>
                <w:lang w:val="es-ES"/>
              </w:rPr>
            </w:pPr>
          </w:p>
        </w:tc>
        <w:tc>
          <w:tcPr>
            <w:tcW w:w="8647" w:type="dxa"/>
            <w:shd w:val="clear" w:color="auto" w:fill="auto"/>
          </w:tcPr>
          <w:p w14:paraId="72C010F5" w14:textId="34522CEC" w:rsidR="00CD7BBC"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291A4E" w14:paraId="713A776C" w14:textId="77777777" w:rsidTr="00E7243A">
        <w:tc>
          <w:tcPr>
            <w:tcW w:w="533" w:type="dxa"/>
            <w:shd w:val="clear" w:color="auto" w:fill="auto"/>
          </w:tcPr>
          <w:p w14:paraId="6E717C03" w14:textId="77777777" w:rsidR="00CD7BBC" w:rsidRPr="005436D4" w:rsidRDefault="00CD7BBC" w:rsidP="00CD7BBC">
            <w:pPr>
              <w:jc w:val="right"/>
              <w:rPr>
                <w:rFonts w:cs="Arial"/>
                <w:sz w:val="14"/>
                <w:szCs w:val="14"/>
                <w:lang w:val="es-ES"/>
              </w:rPr>
            </w:pPr>
          </w:p>
        </w:tc>
        <w:tc>
          <w:tcPr>
            <w:tcW w:w="8647" w:type="dxa"/>
            <w:shd w:val="clear" w:color="auto" w:fill="auto"/>
          </w:tcPr>
          <w:p w14:paraId="12AF7C26" w14:textId="77777777" w:rsidR="00CD7BBC" w:rsidRDefault="00CD7BBC" w:rsidP="00CD7BBC">
            <w:pPr>
              <w:jc w:val="both"/>
              <w:rPr>
                <w:rFonts w:cs="Arial"/>
                <w:noProof/>
                <w:sz w:val="14"/>
                <w:szCs w:val="14"/>
                <w:lang w:val="es-ES"/>
              </w:rPr>
            </w:pPr>
          </w:p>
        </w:tc>
      </w:tr>
      <w:tr w:rsidR="00CD7BBC" w:rsidRPr="00291A4E" w14:paraId="019B62B6" w14:textId="77777777" w:rsidTr="00E7243A">
        <w:tc>
          <w:tcPr>
            <w:tcW w:w="533" w:type="dxa"/>
            <w:shd w:val="clear" w:color="auto" w:fill="auto"/>
          </w:tcPr>
          <w:p w14:paraId="6B045E39" w14:textId="77777777" w:rsidR="00CD7BBC" w:rsidRPr="005436D4" w:rsidRDefault="00CD7BBC" w:rsidP="00CD7BBC">
            <w:pPr>
              <w:jc w:val="right"/>
              <w:rPr>
                <w:rFonts w:cs="Arial"/>
                <w:sz w:val="14"/>
                <w:szCs w:val="14"/>
                <w:lang w:val="es-ES"/>
              </w:rPr>
            </w:pPr>
          </w:p>
        </w:tc>
        <w:tc>
          <w:tcPr>
            <w:tcW w:w="8647" w:type="dxa"/>
            <w:shd w:val="clear" w:color="auto" w:fill="auto"/>
          </w:tcPr>
          <w:p w14:paraId="219F9171" w14:textId="4F9216A7" w:rsidR="00CD7BBC" w:rsidRPr="00CD7BBC" w:rsidRDefault="00CD7BBC" w:rsidP="00CD7BBC">
            <w:pPr>
              <w:rPr>
                <w:rFonts w:cs="Arial"/>
                <w:b/>
                <w:bCs/>
                <w:sz w:val="14"/>
                <w:szCs w:val="14"/>
                <w:lang w:val="es-ES"/>
              </w:rPr>
            </w:pPr>
            <w:r w:rsidRPr="00CD7BBC">
              <w:rPr>
                <w:rFonts w:cs="Arial"/>
                <w:b/>
                <w:bCs/>
                <w:sz w:val="14"/>
                <w:szCs w:val="14"/>
                <w:lang w:val="es-ES"/>
              </w:rPr>
              <w:t>Material und Gegenstände in berührung mit Lebensmittel; Food contact; Matériaux et objets en contact avec les aliments; Materiali e oggetti a contatto con gli alimenti; Materiaal en voorwerpen die in contact komen met voedsel; Gıda ile temas eden malzeme ve nesneler:</w:t>
            </w:r>
          </w:p>
        </w:tc>
      </w:tr>
      <w:tr w:rsidR="00CD7BBC" w:rsidRPr="00291A4E" w14:paraId="60EC809B" w14:textId="77777777" w:rsidTr="00E7243A">
        <w:tc>
          <w:tcPr>
            <w:tcW w:w="533" w:type="dxa"/>
            <w:shd w:val="clear" w:color="auto" w:fill="auto"/>
          </w:tcPr>
          <w:p w14:paraId="41269E9C" w14:textId="77777777" w:rsidR="00CD7BBC" w:rsidRPr="005436D4" w:rsidRDefault="00CD7BBC" w:rsidP="00CD7BBC">
            <w:pPr>
              <w:jc w:val="right"/>
              <w:rPr>
                <w:rFonts w:cs="Arial"/>
                <w:sz w:val="14"/>
                <w:szCs w:val="14"/>
                <w:lang w:val="es-ES"/>
              </w:rPr>
            </w:pPr>
          </w:p>
        </w:tc>
        <w:tc>
          <w:tcPr>
            <w:tcW w:w="8647" w:type="dxa"/>
            <w:shd w:val="clear" w:color="auto" w:fill="auto"/>
          </w:tcPr>
          <w:p w14:paraId="019F8CE3" w14:textId="327BD1FF" w:rsidR="00CD7BBC" w:rsidRDefault="00CD7BBC" w:rsidP="00CD7BB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12597D" w:rsidRPr="00291A4E" w14:paraId="35E08162" w14:textId="77777777" w:rsidTr="00E7243A">
        <w:tc>
          <w:tcPr>
            <w:tcW w:w="533" w:type="dxa"/>
            <w:shd w:val="clear" w:color="auto" w:fill="auto"/>
          </w:tcPr>
          <w:p w14:paraId="5EC31486" w14:textId="77777777" w:rsidR="0012597D" w:rsidRPr="005436D4" w:rsidRDefault="0012597D" w:rsidP="0012597D">
            <w:pPr>
              <w:jc w:val="right"/>
              <w:rPr>
                <w:rFonts w:cs="Arial"/>
                <w:sz w:val="14"/>
                <w:szCs w:val="14"/>
                <w:lang w:val="es-ES"/>
              </w:rPr>
            </w:pPr>
          </w:p>
        </w:tc>
        <w:tc>
          <w:tcPr>
            <w:tcW w:w="8647" w:type="dxa"/>
            <w:shd w:val="clear" w:color="auto" w:fill="auto"/>
          </w:tcPr>
          <w:p w14:paraId="7CF74A0B" w14:textId="77777777" w:rsidR="0012597D" w:rsidRDefault="0012597D" w:rsidP="0012597D">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77777777" w:rsidR="0081481D" w:rsidRPr="00880F72" w:rsidRDefault="0081481D" w:rsidP="0081481D">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keine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sich nicht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und 2014/35/EU </w:t>
      </w:r>
      <w:proofErr w:type="spellStart"/>
      <w:r w:rsidRPr="00880F72">
        <w:rPr>
          <w:sz w:val="14"/>
          <w:szCs w:val="14"/>
          <w:lang w:val="es-ES"/>
        </w:rPr>
        <w:t>jedoch</w:t>
      </w:r>
      <w:proofErr w:type="spellEnd"/>
      <w:r w:rsidRPr="00880F72">
        <w:rPr>
          <w:sz w:val="14"/>
          <w:szCs w:val="14"/>
          <w:lang w:val="es-ES"/>
        </w:rPr>
        <w:t xml:space="preserve"> nicht für Funkanlagen </w:t>
      </w:r>
      <w:proofErr w:type="spellStart"/>
      <w:r w:rsidRPr="00880F72">
        <w:rPr>
          <w:sz w:val="14"/>
          <w:szCs w:val="14"/>
          <w:lang w:val="es-ES"/>
        </w:rPr>
        <w:t>gelten</w:t>
      </w:r>
      <w:proofErr w:type="spellEnd"/>
      <w:r w:rsidRPr="00880F72">
        <w:rPr>
          <w:sz w:val="14"/>
          <w:szCs w:val="14"/>
          <w:lang w:val="es-ES"/>
        </w:rPr>
        <w:t xml:space="preserve">; To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of provisions other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apply to radio equipment; </w:t>
      </w:r>
      <w:proofErr w:type="spellStart"/>
      <w:r w:rsidRPr="0081481D">
        <w:rPr>
          <w:sz w:val="14"/>
          <w:szCs w:val="14"/>
          <w:lang w:val="es-ES"/>
        </w:rPr>
        <w:t>Pour</w:t>
      </w:r>
      <w:proofErr w:type="spellEnd"/>
      <w:r w:rsidRPr="0081481D">
        <w:rPr>
          <w:sz w:val="14"/>
          <w:szCs w:val="14"/>
          <w:lang w:val="es-ES"/>
        </w:rPr>
        <w:t xml:space="preserve"> </w:t>
      </w:r>
      <w:proofErr w:type="spellStart"/>
      <w:r w:rsidRPr="0081481D">
        <w:rPr>
          <w:sz w:val="14"/>
          <w:szCs w:val="14"/>
          <w:lang w:val="es-ES"/>
        </w:rPr>
        <w:t>éviter</w:t>
      </w:r>
      <w:proofErr w:type="spellEnd"/>
      <w:r w:rsidRPr="0081481D">
        <w:rPr>
          <w:sz w:val="14"/>
          <w:szCs w:val="14"/>
          <w:lang w:val="es-ES"/>
        </w:rPr>
        <w:t xml:space="preserve"> la </w:t>
      </w:r>
      <w:proofErr w:type="spellStart"/>
      <w:r w:rsidRPr="0081481D">
        <w:rPr>
          <w:sz w:val="14"/>
          <w:szCs w:val="14"/>
          <w:lang w:val="es-ES"/>
        </w:rPr>
        <w:t>répétition</w:t>
      </w:r>
      <w:proofErr w:type="spellEnd"/>
      <w:r w:rsidRPr="0081481D">
        <w:rPr>
          <w:sz w:val="14"/>
          <w:szCs w:val="14"/>
          <w:lang w:val="es-ES"/>
        </w:rPr>
        <w:t xml:space="preserve"> </w:t>
      </w:r>
      <w:proofErr w:type="spellStart"/>
      <w:r w:rsidRPr="0081481D">
        <w:rPr>
          <w:sz w:val="14"/>
          <w:szCs w:val="14"/>
          <w:lang w:val="es-ES"/>
        </w:rPr>
        <w:t>inutile</w:t>
      </w:r>
      <w:proofErr w:type="spellEnd"/>
      <w:r w:rsidRPr="0081481D">
        <w:rPr>
          <w:sz w:val="14"/>
          <w:szCs w:val="14"/>
          <w:lang w:val="es-ES"/>
        </w:rPr>
        <w:t xml:space="preserve"> de </w:t>
      </w:r>
      <w:proofErr w:type="spellStart"/>
      <w:r w:rsidRPr="0081481D">
        <w:rPr>
          <w:sz w:val="14"/>
          <w:szCs w:val="14"/>
          <w:lang w:val="es-ES"/>
        </w:rPr>
        <w:t>dispositions</w:t>
      </w:r>
      <w:proofErr w:type="spellEnd"/>
      <w:r w:rsidRPr="0081481D">
        <w:rPr>
          <w:sz w:val="14"/>
          <w:szCs w:val="14"/>
          <w:lang w:val="es-ES"/>
        </w:rPr>
        <w:t xml:space="preserve"> </w:t>
      </w:r>
      <w:proofErr w:type="spellStart"/>
      <w:r w:rsidRPr="0081481D">
        <w:rPr>
          <w:sz w:val="14"/>
          <w:szCs w:val="14"/>
          <w:lang w:val="es-ES"/>
        </w:rPr>
        <w:t>autres</w:t>
      </w:r>
      <w:proofErr w:type="spellEnd"/>
      <w:r w:rsidRPr="0081481D">
        <w:rPr>
          <w:sz w:val="14"/>
          <w:szCs w:val="14"/>
          <w:lang w:val="es-ES"/>
        </w:rPr>
        <w:t xml:space="preserve"> que </w:t>
      </w:r>
      <w:proofErr w:type="spellStart"/>
      <w:r w:rsidRPr="0081481D">
        <w:rPr>
          <w:sz w:val="14"/>
          <w:szCs w:val="14"/>
          <w:lang w:val="es-ES"/>
        </w:rPr>
        <w:t>celles</w:t>
      </w:r>
      <w:proofErr w:type="spellEnd"/>
      <w:r w:rsidRPr="0081481D">
        <w:rPr>
          <w:sz w:val="14"/>
          <w:szCs w:val="14"/>
          <w:lang w:val="es-ES"/>
        </w:rPr>
        <w:t xml:space="preserve"> </w:t>
      </w:r>
      <w:proofErr w:type="spellStart"/>
      <w:r w:rsidRPr="0081481D">
        <w:rPr>
          <w:sz w:val="14"/>
          <w:szCs w:val="14"/>
          <w:lang w:val="es-ES"/>
        </w:rPr>
        <w:t>concernant</w:t>
      </w:r>
      <w:proofErr w:type="spellEnd"/>
      <w:r w:rsidRPr="0081481D">
        <w:rPr>
          <w:sz w:val="14"/>
          <w:szCs w:val="14"/>
          <w:lang w:val="es-ES"/>
        </w:rPr>
        <w:t xml:space="preserve"> les </w:t>
      </w:r>
      <w:proofErr w:type="spellStart"/>
      <w:r w:rsidRPr="0081481D">
        <w:rPr>
          <w:sz w:val="14"/>
          <w:szCs w:val="14"/>
          <w:lang w:val="es-ES"/>
        </w:rPr>
        <w:t>exigences</w:t>
      </w:r>
      <w:proofErr w:type="spellEnd"/>
      <w:r w:rsidRPr="0081481D">
        <w:rPr>
          <w:sz w:val="14"/>
          <w:szCs w:val="14"/>
          <w:lang w:val="es-ES"/>
        </w:rPr>
        <w:t xml:space="preserve"> </w:t>
      </w:r>
      <w:proofErr w:type="spellStart"/>
      <w:r w:rsidRPr="0081481D">
        <w:rPr>
          <w:sz w:val="14"/>
          <w:szCs w:val="14"/>
          <w:lang w:val="es-ES"/>
        </w:rPr>
        <w:t>essentielles</w:t>
      </w:r>
      <w:proofErr w:type="spellEnd"/>
      <w:r w:rsidRPr="0081481D">
        <w:rPr>
          <w:sz w:val="14"/>
          <w:szCs w:val="14"/>
          <w:lang w:val="es-ES"/>
        </w:rPr>
        <w:t xml:space="preserve">, les directives 2014/30/UE et 2014/35/EU </w:t>
      </w:r>
      <w:proofErr w:type="spellStart"/>
      <w:r w:rsidRPr="0081481D">
        <w:rPr>
          <w:sz w:val="14"/>
          <w:szCs w:val="14"/>
          <w:lang w:val="es-ES"/>
        </w:rPr>
        <w:t>devrait</w:t>
      </w:r>
      <w:proofErr w:type="spellEnd"/>
      <w:r w:rsidRPr="0081481D">
        <w:rPr>
          <w:sz w:val="14"/>
          <w:szCs w:val="14"/>
          <w:lang w:val="es-ES"/>
        </w:rPr>
        <w:t xml:space="preserve"> </w:t>
      </w:r>
      <w:proofErr w:type="spellStart"/>
      <w:r w:rsidRPr="0081481D">
        <w:rPr>
          <w:sz w:val="14"/>
          <w:szCs w:val="14"/>
          <w:lang w:val="es-ES"/>
        </w:rPr>
        <w:t>exclure</w:t>
      </w:r>
      <w:proofErr w:type="spellEnd"/>
      <w:r w:rsidRPr="0081481D">
        <w:rPr>
          <w:sz w:val="14"/>
          <w:szCs w:val="14"/>
          <w:lang w:val="es-ES"/>
        </w:rPr>
        <w:t xml:space="preserve"> les </w:t>
      </w:r>
      <w:proofErr w:type="spellStart"/>
      <w:r w:rsidRPr="0081481D">
        <w:rPr>
          <w:sz w:val="14"/>
          <w:szCs w:val="14"/>
          <w:lang w:val="es-ES"/>
        </w:rPr>
        <w:t>equipements</w:t>
      </w:r>
      <w:proofErr w:type="spellEnd"/>
      <w:r w:rsidRPr="0081481D">
        <w:rPr>
          <w:sz w:val="14"/>
          <w:szCs w:val="14"/>
          <w:lang w:val="es-ES"/>
        </w:rPr>
        <w:t xml:space="preserve"> </w:t>
      </w:r>
      <w:proofErr w:type="spellStart"/>
      <w:r w:rsidRPr="0081481D">
        <w:rPr>
          <w:sz w:val="14"/>
          <w:szCs w:val="14"/>
          <w:lang w:val="es-ES"/>
        </w:rPr>
        <w:t>radioélectriques</w:t>
      </w:r>
      <w:proofErr w:type="spellEnd"/>
      <w:r w:rsidRPr="0081481D">
        <w:rPr>
          <w:sz w:val="14"/>
          <w:szCs w:val="14"/>
          <w:lang w:val="es-ES"/>
        </w:rPr>
        <w:t xml:space="preserve"> de son </w:t>
      </w:r>
      <w:proofErr w:type="spellStart"/>
      <w:r w:rsidRPr="0081481D">
        <w:rPr>
          <w:sz w:val="14"/>
          <w:szCs w:val="14"/>
          <w:lang w:val="es-ES"/>
        </w:rPr>
        <w:t>champ</w:t>
      </w:r>
      <w:proofErr w:type="spellEnd"/>
      <w:r w:rsidRPr="0081481D">
        <w:rPr>
          <w:sz w:val="14"/>
          <w:szCs w:val="14"/>
          <w:lang w:val="es-ES"/>
        </w:rPr>
        <w:t xml:space="preserve"> </w:t>
      </w:r>
      <w:proofErr w:type="spellStart"/>
      <w:r w:rsidRPr="0081481D">
        <w:rPr>
          <w:sz w:val="14"/>
          <w:szCs w:val="14"/>
          <w:lang w:val="es-ES"/>
        </w:rPr>
        <w:t>d'application</w:t>
      </w:r>
      <w:proofErr w:type="spellEnd"/>
      <w:r w:rsidRPr="0081481D">
        <w:rPr>
          <w:sz w:val="14"/>
          <w:szCs w:val="14"/>
          <w:lang w:val="es-ES"/>
        </w:rPr>
        <w:t xml:space="preserve">; Al fine di evitare la </w:t>
      </w:r>
      <w:proofErr w:type="spellStart"/>
      <w:r w:rsidRPr="0081481D">
        <w:rPr>
          <w:sz w:val="14"/>
          <w:szCs w:val="14"/>
          <w:lang w:val="es-ES"/>
        </w:rPr>
        <w:t>duplicazione</w:t>
      </w:r>
      <w:proofErr w:type="spellEnd"/>
      <w:r w:rsidRPr="0081481D">
        <w:rPr>
          <w:sz w:val="14"/>
          <w:szCs w:val="14"/>
          <w:lang w:val="es-ES"/>
        </w:rPr>
        <w:t xml:space="preserve"> </w:t>
      </w:r>
      <w:proofErr w:type="spellStart"/>
      <w:r w:rsidRPr="0081481D">
        <w:rPr>
          <w:sz w:val="14"/>
          <w:szCs w:val="14"/>
          <w:lang w:val="es-ES"/>
        </w:rPr>
        <w:t>inutile</w:t>
      </w:r>
      <w:proofErr w:type="spellEnd"/>
      <w:r w:rsidRPr="0081481D">
        <w:rPr>
          <w:sz w:val="14"/>
          <w:szCs w:val="14"/>
          <w:lang w:val="es-ES"/>
        </w:rPr>
        <w:t xml:space="preserve"> di </w:t>
      </w:r>
      <w:proofErr w:type="spellStart"/>
      <w:r w:rsidRPr="0081481D">
        <w:rPr>
          <w:sz w:val="14"/>
          <w:szCs w:val="14"/>
          <w:lang w:val="es-ES"/>
        </w:rPr>
        <w:t>prescrizioni</w:t>
      </w:r>
      <w:proofErr w:type="spellEnd"/>
      <w:r w:rsidRPr="0081481D">
        <w:rPr>
          <w:sz w:val="14"/>
          <w:szCs w:val="14"/>
          <w:lang w:val="es-ES"/>
        </w:rPr>
        <w:t xml:space="preserve"> diverse da </w:t>
      </w:r>
      <w:proofErr w:type="spellStart"/>
      <w:r w:rsidRPr="0081481D">
        <w:rPr>
          <w:sz w:val="14"/>
          <w:szCs w:val="14"/>
          <w:lang w:val="es-ES"/>
        </w:rPr>
        <w:t>quelle</w:t>
      </w:r>
      <w:proofErr w:type="spellEnd"/>
      <w:r w:rsidRPr="0081481D">
        <w:rPr>
          <w:sz w:val="14"/>
          <w:szCs w:val="14"/>
          <w:lang w:val="es-ES"/>
        </w:rPr>
        <w:t xml:space="preserve"> relative a </w:t>
      </w:r>
      <w:proofErr w:type="spellStart"/>
      <w:r w:rsidRPr="0081481D">
        <w:rPr>
          <w:sz w:val="14"/>
          <w:szCs w:val="14"/>
          <w:lang w:val="es-ES"/>
        </w:rPr>
        <w:t>tali</w:t>
      </w:r>
      <w:proofErr w:type="spellEnd"/>
      <w:r w:rsidRPr="0081481D">
        <w:rPr>
          <w:sz w:val="14"/>
          <w:szCs w:val="14"/>
          <w:lang w:val="es-ES"/>
        </w:rPr>
        <w:t xml:space="preserve"> </w:t>
      </w:r>
      <w:proofErr w:type="spellStart"/>
      <w:r w:rsidRPr="0081481D">
        <w:rPr>
          <w:sz w:val="14"/>
          <w:szCs w:val="14"/>
          <w:lang w:val="es-ES"/>
        </w:rPr>
        <w:t>requisiti</w:t>
      </w:r>
      <w:proofErr w:type="spellEnd"/>
      <w:r w:rsidRPr="0081481D">
        <w:rPr>
          <w:sz w:val="14"/>
          <w:szCs w:val="14"/>
          <w:lang w:val="es-ES"/>
        </w:rPr>
        <w:t xml:space="preserve">, le </w:t>
      </w:r>
      <w:proofErr w:type="spellStart"/>
      <w:r w:rsidRPr="0081481D">
        <w:rPr>
          <w:sz w:val="14"/>
          <w:szCs w:val="14"/>
          <w:lang w:val="es-ES"/>
        </w:rPr>
        <w:t>direttive</w:t>
      </w:r>
      <w:proofErr w:type="spellEnd"/>
      <w:r w:rsidRPr="0081481D">
        <w:rPr>
          <w:sz w:val="14"/>
          <w:szCs w:val="14"/>
          <w:lang w:val="es-ES"/>
        </w:rPr>
        <w:t xml:space="preserve"> 2014/30/UE e 2014/35/UE non </w:t>
      </w:r>
      <w:proofErr w:type="spellStart"/>
      <w:r w:rsidRPr="0081481D">
        <w:rPr>
          <w:sz w:val="14"/>
          <w:szCs w:val="14"/>
          <w:lang w:val="es-ES"/>
        </w:rPr>
        <w:t>dovrebbe</w:t>
      </w:r>
      <w:proofErr w:type="spellEnd"/>
      <w:r w:rsidRPr="0081481D">
        <w:rPr>
          <w:sz w:val="14"/>
          <w:szCs w:val="14"/>
          <w:lang w:val="es-ES"/>
        </w:rPr>
        <w:t xml:space="preserve"> </w:t>
      </w:r>
      <w:proofErr w:type="spellStart"/>
      <w:r w:rsidRPr="0081481D">
        <w:rPr>
          <w:sz w:val="14"/>
          <w:szCs w:val="14"/>
          <w:lang w:val="es-ES"/>
        </w:rPr>
        <w:t>applicarsi</w:t>
      </w:r>
      <w:proofErr w:type="spellEnd"/>
      <w:r w:rsidRPr="0081481D">
        <w:rPr>
          <w:sz w:val="14"/>
          <w:szCs w:val="14"/>
          <w:lang w:val="es-ES"/>
        </w:rPr>
        <w:t xml:space="preserve"> alle apparecchiature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bepalingen dan deze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Richtlijnen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voor radioapparatuur</w:t>
      </w:r>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ilgili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Direktifler 2014/30 / EU ve 2014/35/EU telsiz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8"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0C390075"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w:t>
      </w:r>
      <w:proofErr w:type="spellStart"/>
      <w:r w:rsidR="0029132B" w:rsidRPr="006D06CF">
        <w:rPr>
          <w:b/>
          <w:sz w:val="14"/>
          <w:szCs w:val="14"/>
          <w:lang w:val="fr-CH"/>
        </w:rPr>
        <w:t>yöntemleriyl</w:t>
      </w:r>
      <w:r w:rsidR="007502FE">
        <w:rPr>
          <w:b/>
          <w:sz w:val="14"/>
          <w:szCs w:val="14"/>
          <w:lang w:val="fr-CH"/>
        </w:rPr>
        <w:t>e</w:t>
      </w:r>
      <w:proofErr w:type="spellEnd"/>
    </w:p>
    <w:p w14:paraId="21E878E2" w14:textId="77777777" w:rsidR="006904DE" w:rsidRPr="006D06CF" w:rsidRDefault="006904DE">
      <w:pPr>
        <w:rPr>
          <w:sz w:val="14"/>
          <w:szCs w:val="14"/>
          <w:lang w:val="fr-CH"/>
        </w:rPr>
      </w:pPr>
    </w:p>
    <w:p w14:paraId="030BA226" w14:textId="77777777" w:rsidR="00445C0B" w:rsidRPr="00AF2EDF" w:rsidRDefault="00445C0B" w:rsidP="00445C0B">
      <w:pPr>
        <w:ind w:left="284"/>
        <w:jc w:val="center"/>
        <w:rPr>
          <w:sz w:val="16"/>
          <w:szCs w:val="16"/>
          <w:lang w:val="it-CH"/>
        </w:rPr>
      </w:pPr>
      <w:r w:rsidRPr="00AF2EDF">
        <w:rPr>
          <w:sz w:val="16"/>
          <w:szCs w:val="16"/>
          <w:lang w:val="it-CH"/>
        </w:rPr>
        <w:t>interne Fertigungskontrolle (Modul A); internal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445C0B" w:rsidRDefault="00FB5950" w:rsidP="00FB5950">
      <w:pPr>
        <w:rPr>
          <w:sz w:val="16"/>
          <w:szCs w:val="16"/>
          <w:lang w:val="it-CH"/>
        </w:rPr>
      </w:pPr>
    </w:p>
    <w:p w14:paraId="590411A6" w14:textId="77777777" w:rsidR="00A2358F" w:rsidRPr="00445C0B"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54EB1FE1"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445C0B">
        <w:rPr>
          <w:sz w:val="18"/>
          <w:szCs w:val="18"/>
        </w:rPr>
        <w:fldChar w:fldCharType="begin">
          <w:ffData>
            <w:name w:val="Text12"/>
            <w:enabled/>
            <w:calcOnExit w:val="0"/>
            <w:textInput>
              <w:type w:val="date"/>
              <w:default w:val="2022-11-30"/>
            </w:textInput>
          </w:ffData>
        </w:fldChar>
      </w:r>
      <w:bookmarkStart w:id="9" w:name="Text12"/>
      <w:r w:rsidR="00445C0B" w:rsidRPr="003D5954">
        <w:rPr>
          <w:sz w:val="18"/>
          <w:szCs w:val="18"/>
          <w:lang w:val="en-US"/>
        </w:rPr>
        <w:instrText xml:space="preserve"> FORMTEXT </w:instrText>
      </w:r>
      <w:r w:rsidR="00445C0B">
        <w:rPr>
          <w:sz w:val="18"/>
          <w:szCs w:val="18"/>
        </w:rPr>
      </w:r>
      <w:r w:rsidR="00445C0B">
        <w:rPr>
          <w:sz w:val="18"/>
          <w:szCs w:val="18"/>
        </w:rPr>
        <w:fldChar w:fldCharType="separate"/>
      </w:r>
      <w:r w:rsidR="00445C0B" w:rsidRPr="003D5954">
        <w:rPr>
          <w:noProof/>
          <w:sz w:val="18"/>
          <w:szCs w:val="18"/>
          <w:lang w:val="en-US"/>
        </w:rPr>
        <w:t>2022-11-30</w:t>
      </w:r>
      <w:r w:rsidR="00445C0B">
        <w:rPr>
          <w:sz w:val="18"/>
          <w:szCs w:val="18"/>
        </w:rPr>
        <w:fldChar w:fldCharType="end"/>
      </w:r>
      <w:bookmarkEnd w:id="9"/>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0"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0"/>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53B6449F" w:rsidR="00D67278" w:rsidRPr="000558FB" w:rsidRDefault="00037711" w:rsidP="00037711">
      <w:pPr>
        <w:jc w:val="center"/>
        <w:rPr>
          <w:sz w:val="14"/>
          <w:szCs w:val="14"/>
          <w:lang w:val="de-CH"/>
        </w:rPr>
      </w:pPr>
      <w:r w:rsidRPr="000558FB">
        <w:rPr>
          <w:sz w:val="14"/>
          <w:szCs w:val="14"/>
          <w:lang w:val="de-CH"/>
        </w:rPr>
        <w:t xml:space="preserve">Rev. </w:t>
      </w:r>
      <w:r w:rsidR="007D3DB2">
        <w:rPr>
          <w:sz w:val="14"/>
          <w:szCs w:val="14"/>
          <w:lang w:val="de-CH"/>
        </w:rPr>
        <w:t>1</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483059">
        <w:rPr>
          <w:sz w:val="14"/>
          <w:szCs w:val="14"/>
          <w:lang w:val="de-CH"/>
        </w:rPr>
        <w:t xml:space="preserve">La conformità del prodotto </w:t>
      </w:r>
      <w:proofErr w:type="spellStart"/>
      <w:r w:rsidRPr="00483059">
        <w:rPr>
          <w:sz w:val="14"/>
          <w:szCs w:val="14"/>
          <w:lang w:val="de-CH"/>
        </w:rPr>
        <w:t>designato</w:t>
      </w:r>
      <w:proofErr w:type="spellEnd"/>
      <w:r w:rsidRPr="00483059">
        <w:rPr>
          <w:sz w:val="14"/>
          <w:szCs w:val="14"/>
          <w:lang w:val="de-CH"/>
        </w:rPr>
        <w:t xml:space="preserve"> alle normative è </w:t>
      </w:r>
      <w:proofErr w:type="spellStart"/>
      <w:r w:rsidRPr="00483059">
        <w:rPr>
          <w:sz w:val="14"/>
          <w:szCs w:val="14"/>
          <w:lang w:val="de-CH"/>
        </w:rPr>
        <w:t>dimostrata</w:t>
      </w:r>
      <w:proofErr w:type="spellEnd"/>
      <w:r w:rsidRPr="00483059">
        <w:rPr>
          <w:sz w:val="14"/>
          <w:szCs w:val="14"/>
          <w:lang w:val="de-CH"/>
        </w:rPr>
        <w:t xml:space="preserve"> </w:t>
      </w:r>
      <w:proofErr w:type="spellStart"/>
      <w:r w:rsidRPr="00483059">
        <w:rPr>
          <w:sz w:val="14"/>
          <w:szCs w:val="14"/>
          <w:lang w:val="de-CH"/>
        </w:rPr>
        <w:t>dalla</w:t>
      </w:r>
      <w:proofErr w:type="spellEnd"/>
      <w:r w:rsidRPr="00483059">
        <w:rPr>
          <w:sz w:val="14"/>
          <w:szCs w:val="14"/>
          <w:lang w:val="de-CH"/>
        </w:rPr>
        <w:t xml:space="preserve"> </w:t>
      </w:r>
      <w:proofErr w:type="spellStart"/>
      <w:r w:rsidRPr="00483059">
        <w:rPr>
          <w:sz w:val="14"/>
          <w:szCs w:val="14"/>
          <w:lang w:val="de-CH"/>
        </w:rPr>
        <w:t>piena</w:t>
      </w:r>
      <w:proofErr w:type="spellEnd"/>
      <w:r w:rsidRPr="00483059">
        <w:rPr>
          <w:sz w:val="14"/>
          <w:szCs w:val="14"/>
          <w:lang w:val="de-CH"/>
        </w:rPr>
        <w:t xml:space="preserve"> conformità ai </w:t>
      </w:r>
      <w:proofErr w:type="spellStart"/>
      <w:r w:rsidRPr="00483059">
        <w:rPr>
          <w:sz w:val="14"/>
          <w:szCs w:val="14"/>
          <w:lang w:val="de-CH"/>
        </w:rPr>
        <w:t>seguenti</w:t>
      </w:r>
      <w:proofErr w:type="spellEnd"/>
      <w:r w:rsidRPr="00483059">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820370E" w:rsidR="005D47DB" w:rsidRPr="008C6643" w:rsidRDefault="000B1CF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1"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1"/>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FB71BE6" w:rsidR="00256288" w:rsidRPr="000B3B03" w:rsidRDefault="005E3ECF" w:rsidP="000B3B0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2"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2"/>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291A4E"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291A4E"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73AA47EB" w:rsidR="00FC60D8" w:rsidRPr="007D3DB2" w:rsidRDefault="0079021B" w:rsidP="007D3DB2">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 (OJ L 366)</w:t>
            </w:r>
            <w:r>
              <w:rPr>
                <w:rFonts w:cs="Arial"/>
                <w:noProof/>
                <w:sz w:val="14"/>
                <w:szCs w:val="14"/>
                <w:lang w:val="es-ES"/>
              </w:rPr>
              <w:fldChar w:fldCharType="end"/>
            </w:r>
          </w:p>
        </w:tc>
      </w:tr>
      <w:tr w:rsidR="007D3DB2" w:rsidRPr="004279F1" w14:paraId="73BCC2F3" w14:textId="77777777" w:rsidTr="004E3629">
        <w:trPr>
          <w:gridAfter w:val="1"/>
          <w:wAfter w:w="1281" w:type="dxa"/>
        </w:trPr>
        <w:tc>
          <w:tcPr>
            <w:tcW w:w="250" w:type="dxa"/>
            <w:shd w:val="clear" w:color="auto" w:fill="auto"/>
          </w:tcPr>
          <w:p w14:paraId="752561FC" w14:textId="77777777" w:rsidR="007D3DB2" w:rsidRPr="00485B1D" w:rsidRDefault="007D3DB2" w:rsidP="00C97D45">
            <w:pPr>
              <w:jc w:val="right"/>
              <w:rPr>
                <w:sz w:val="14"/>
                <w:szCs w:val="14"/>
                <w:lang w:val="fr-CH"/>
              </w:rPr>
            </w:pPr>
          </w:p>
        </w:tc>
        <w:tc>
          <w:tcPr>
            <w:tcW w:w="7932" w:type="dxa"/>
            <w:shd w:val="clear" w:color="auto" w:fill="auto"/>
          </w:tcPr>
          <w:p w14:paraId="362CE793" w14:textId="4A973411" w:rsidR="007D3DB2" w:rsidRDefault="00811AFD" w:rsidP="00E225F6">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2017+A11:2020 (OJ L 366)"/>
                  </w:textInput>
                </w:ffData>
              </w:fldChar>
            </w:r>
            <w:bookmarkStart w:id="13"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55014-1:2017+A1:2017+A11:2020 (OJ L 366)</w:t>
            </w:r>
            <w:r>
              <w:rPr>
                <w:rFonts w:cs="Arial"/>
                <w:noProof/>
                <w:sz w:val="14"/>
                <w:szCs w:val="14"/>
                <w:lang w:val="es-ES"/>
              </w:rPr>
              <w:fldChar w:fldCharType="end"/>
            </w:r>
            <w:bookmarkEnd w:id="13"/>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4"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4"/>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5"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5"/>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291A4E"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291A4E"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291A4E"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291A4E"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291A4E"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291A4E"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0B716779" w:rsidR="00C97D45" w:rsidRPr="008C6643" w:rsidRDefault="00343D18"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291A4E"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291A4E"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291A4E"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6" w:name="_Hlk65222044"/>
      <w:bookmarkStart w:id="17"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6"/>
    </w:p>
    <w:bookmarkEnd w:id="17"/>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291A4E"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291A4E"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291A4E"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BB00CB">
        <w:trPr>
          <w:trHeight w:val="50"/>
        </w:trPr>
        <w:tc>
          <w:tcPr>
            <w:tcW w:w="250" w:type="dxa"/>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left w:val="single" w:sz="4" w:space="0" w:color="auto"/>
            </w:tcBorders>
            <w:shd w:val="clear" w:color="auto" w:fill="auto"/>
          </w:tcPr>
          <w:p w14:paraId="539CD2FC" w14:textId="1A7716F5" w:rsidR="0078125E" w:rsidRPr="0078125E" w:rsidRDefault="0078125E" w:rsidP="0078125E">
            <w:pPr>
              <w:ind w:left="284"/>
              <w:rPr>
                <w:rFonts w:cs="Arial"/>
                <w:color w:val="000000"/>
                <w:sz w:val="14"/>
                <w:szCs w:val="14"/>
              </w:rPr>
            </w:pPr>
            <w:r w:rsidRPr="0078125E">
              <w:rPr>
                <w:rFonts w:cs="Arial"/>
                <w:color w:val="000000"/>
                <w:sz w:val="14"/>
                <w:szCs w:val="14"/>
              </w:rPr>
              <w:t>CM2T-24021</w:t>
            </w:r>
          </w:p>
        </w:tc>
      </w:tr>
      <w:tr w:rsidR="0078125E" w:rsidRPr="0012000E" w14:paraId="3A097ACC" w14:textId="77777777" w:rsidTr="00BB00CB">
        <w:tc>
          <w:tcPr>
            <w:tcW w:w="250" w:type="dxa"/>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BB00CB">
        <w:tc>
          <w:tcPr>
            <w:tcW w:w="250" w:type="dxa"/>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left w:val="single" w:sz="4" w:space="0" w:color="auto"/>
            </w:tcBorders>
            <w:shd w:val="clear" w:color="auto" w:fill="auto"/>
          </w:tcPr>
          <w:p w14:paraId="734322D1" w14:textId="6F2AE2B0" w:rsidR="0078125E" w:rsidRPr="0078125E" w:rsidRDefault="0078125E" w:rsidP="003D5954">
            <w:pPr>
              <w:ind w:left="284"/>
              <w:rPr>
                <w:rFonts w:cs="Arial"/>
                <w:color w:val="000000"/>
                <w:sz w:val="14"/>
                <w:szCs w:val="14"/>
              </w:rPr>
            </w:pPr>
            <w:r w:rsidRPr="0078125E">
              <w:rPr>
                <w:rFonts w:cs="Arial"/>
                <w:color w:val="000000"/>
                <w:sz w:val="14"/>
                <w:szCs w:val="14"/>
              </w:rPr>
              <w:t>CM2T-24022</w:t>
            </w:r>
          </w:p>
        </w:tc>
      </w:tr>
      <w:tr w:rsidR="0078125E" w:rsidRPr="0012000E" w14:paraId="469075AD" w14:textId="77777777" w:rsidTr="00BB00CB">
        <w:tc>
          <w:tcPr>
            <w:tcW w:w="250" w:type="dxa"/>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05D3F45D" w:rsidR="0078125E" w:rsidRPr="0078125E" w:rsidRDefault="0078125E" w:rsidP="0078125E">
            <w:pPr>
              <w:ind w:left="284"/>
              <w:rPr>
                <w:rFonts w:cs="Arial"/>
                <w:color w:val="000000"/>
                <w:sz w:val="14"/>
                <w:szCs w:val="14"/>
              </w:rPr>
            </w:pPr>
            <w:r w:rsidRPr="0078125E">
              <w:rPr>
                <w:rFonts w:cs="Arial"/>
                <w:color w:val="000000"/>
                <w:sz w:val="14"/>
                <w:szCs w:val="14"/>
              </w:rPr>
              <w:t>CM4T-24025</w:t>
            </w:r>
          </w:p>
        </w:tc>
      </w:tr>
      <w:tr w:rsidR="0078125E" w:rsidRPr="0012000E" w14:paraId="7AC3F117" w14:textId="77777777" w:rsidTr="00BB00CB">
        <w:tc>
          <w:tcPr>
            <w:tcW w:w="250" w:type="dxa"/>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BB00CB">
        <w:trPr>
          <w:trHeight w:val="198"/>
        </w:trPr>
        <w:tc>
          <w:tcPr>
            <w:tcW w:w="250" w:type="dxa"/>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r w:rsidRPr="0078125E">
              <w:rPr>
                <w:rFonts w:cs="Arial"/>
                <w:b/>
                <w:bCs/>
                <w:color w:val="000000"/>
                <w:sz w:val="14"/>
                <w:szCs w:val="14"/>
              </w:rPr>
              <w:t>Miwell HSL</w:t>
            </w:r>
          </w:p>
        </w:tc>
        <w:tc>
          <w:tcPr>
            <w:tcW w:w="6378" w:type="dxa"/>
            <w:tcBorders>
              <w:left w:val="single" w:sz="4" w:space="0" w:color="auto"/>
            </w:tcBorders>
            <w:shd w:val="clear" w:color="auto" w:fill="auto"/>
          </w:tcPr>
          <w:p w14:paraId="5ED0094C" w14:textId="08F895E6" w:rsidR="0078125E" w:rsidRPr="0078125E" w:rsidRDefault="0078125E" w:rsidP="00017C02">
            <w:pPr>
              <w:ind w:left="284"/>
              <w:rPr>
                <w:rFonts w:cs="Arial"/>
                <w:color w:val="000000"/>
                <w:sz w:val="14"/>
                <w:szCs w:val="14"/>
              </w:rPr>
            </w:pPr>
            <w:r w:rsidRPr="0078125E">
              <w:rPr>
                <w:rFonts w:cs="Arial"/>
                <w:color w:val="000000"/>
                <w:sz w:val="14"/>
                <w:szCs w:val="14"/>
              </w:rPr>
              <w:t>MWHSL (24005)</w:t>
            </w:r>
          </w:p>
        </w:tc>
      </w:tr>
      <w:tr w:rsidR="00017C02" w:rsidRPr="0012000E" w14:paraId="5E150C44" w14:textId="77777777" w:rsidTr="00BB00CB">
        <w:trPr>
          <w:trHeight w:val="198"/>
        </w:trPr>
        <w:tc>
          <w:tcPr>
            <w:tcW w:w="250" w:type="dxa"/>
            <w:shd w:val="clear" w:color="auto" w:fill="auto"/>
          </w:tcPr>
          <w:p w14:paraId="00DBC72C"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0A748947" w14:textId="77777777" w:rsidR="00017C02" w:rsidRPr="0078125E" w:rsidRDefault="00017C02" w:rsidP="0078125E">
            <w:pPr>
              <w:ind w:left="284"/>
              <w:rPr>
                <w:rFonts w:cs="Arial"/>
                <w:b/>
                <w:bCs/>
                <w:color w:val="000000"/>
                <w:sz w:val="14"/>
                <w:szCs w:val="14"/>
              </w:rPr>
            </w:pPr>
          </w:p>
        </w:tc>
        <w:tc>
          <w:tcPr>
            <w:tcW w:w="6378" w:type="dxa"/>
            <w:tcBorders>
              <w:left w:val="single" w:sz="4" w:space="0" w:color="auto"/>
            </w:tcBorders>
            <w:shd w:val="clear" w:color="auto" w:fill="auto"/>
          </w:tcPr>
          <w:p w14:paraId="33C3154D" w14:textId="77777777" w:rsidR="00017C02" w:rsidRPr="0078125E" w:rsidRDefault="00017C02" w:rsidP="00017C02">
            <w:pPr>
              <w:ind w:left="284"/>
              <w:rPr>
                <w:rFonts w:cs="Arial"/>
                <w:color w:val="000000"/>
                <w:sz w:val="14"/>
                <w:szCs w:val="14"/>
              </w:rPr>
            </w:pPr>
          </w:p>
        </w:tc>
      </w:tr>
      <w:tr w:rsidR="002B1AB7" w:rsidRPr="0012000E" w14:paraId="4678B28A" w14:textId="77777777" w:rsidTr="00BB00CB">
        <w:tc>
          <w:tcPr>
            <w:tcW w:w="250" w:type="dxa"/>
            <w:shd w:val="clear" w:color="auto" w:fill="auto"/>
          </w:tcPr>
          <w:p w14:paraId="3558C945" w14:textId="77777777" w:rsidR="002B1AB7" w:rsidRPr="0012000E" w:rsidRDefault="002B1AB7" w:rsidP="0078125E">
            <w:pPr>
              <w:ind w:left="284"/>
              <w:rPr>
                <w:rFonts w:cs="Arial"/>
                <w:b/>
                <w:bCs/>
                <w:color w:val="000000"/>
                <w:sz w:val="14"/>
                <w:szCs w:val="14"/>
              </w:rPr>
            </w:pPr>
          </w:p>
        </w:tc>
        <w:tc>
          <w:tcPr>
            <w:tcW w:w="2268" w:type="dxa"/>
            <w:tcBorders>
              <w:right w:val="single" w:sz="4" w:space="0" w:color="auto"/>
            </w:tcBorders>
            <w:shd w:val="clear" w:color="auto" w:fill="auto"/>
          </w:tcPr>
          <w:p w14:paraId="2A2E2A98" w14:textId="6F161C8C" w:rsidR="002B1AB7" w:rsidRPr="00522435" w:rsidRDefault="002B1AB7" w:rsidP="00017C02">
            <w:pPr>
              <w:ind w:left="284"/>
              <w:rPr>
                <w:rFonts w:cs="Arial"/>
                <w:b/>
                <w:bCs/>
                <w:color w:val="000000"/>
                <w:sz w:val="14"/>
                <w:szCs w:val="14"/>
              </w:rPr>
            </w:pPr>
            <w:r w:rsidRPr="00522435">
              <w:rPr>
                <w:rFonts w:cs="Arial"/>
                <w:b/>
                <w:bCs/>
                <w:color w:val="000000"/>
                <w:sz w:val="14"/>
                <w:szCs w:val="14"/>
              </w:rPr>
              <w:t>Miwell HSL 6</w:t>
            </w:r>
            <w:r w:rsidR="00017C02">
              <w:rPr>
                <w:rFonts w:cs="Arial"/>
                <w:b/>
                <w:bCs/>
                <w:color w:val="000000"/>
                <w:sz w:val="14"/>
                <w:szCs w:val="14"/>
              </w:rPr>
              <w:t>0</w:t>
            </w:r>
          </w:p>
        </w:tc>
        <w:tc>
          <w:tcPr>
            <w:tcW w:w="6378" w:type="dxa"/>
            <w:tcBorders>
              <w:left w:val="single" w:sz="4" w:space="0" w:color="auto"/>
            </w:tcBorders>
            <w:shd w:val="clear" w:color="auto" w:fill="auto"/>
          </w:tcPr>
          <w:p w14:paraId="4824CA7B" w14:textId="796BB299" w:rsidR="002B1AB7" w:rsidRPr="00522435" w:rsidRDefault="002B1AB7" w:rsidP="00017C02">
            <w:pPr>
              <w:ind w:left="284"/>
              <w:rPr>
                <w:rFonts w:cs="Arial"/>
                <w:color w:val="000000"/>
                <w:sz w:val="14"/>
                <w:szCs w:val="14"/>
              </w:rPr>
            </w:pPr>
            <w:r w:rsidRPr="00522435">
              <w:rPr>
                <w:rFonts w:cs="Arial"/>
                <w:color w:val="000000"/>
                <w:sz w:val="14"/>
                <w:szCs w:val="14"/>
              </w:rPr>
              <w:t>MWHSL60 (24006)</w:t>
            </w:r>
          </w:p>
        </w:tc>
      </w:tr>
      <w:tr w:rsidR="00017C02" w:rsidRPr="0012000E" w14:paraId="0E8A56DE" w14:textId="77777777" w:rsidTr="00BB00CB">
        <w:tc>
          <w:tcPr>
            <w:tcW w:w="250" w:type="dxa"/>
            <w:shd w:val="clear" w:color="auto" w:fill="auto"/>
          </w:tcPr>
          <w:p w14:paraId="42CD6CC8" w14:textId="77777777" w:rsidR="00017C02" w:rsidRPr="0012000E" w:rsidRDefault="00017C02" w:rsidP="0078125E">
            <w:pPr>
              <w:ind w:left="284"/>
              <w:rPr>
                <w:rFonts w:cs="Arial"/>
                <w:b/>
                <w:bCs/>
                <w:color w:val="000000"/>
                <w:sz w:val="14"/>
                <w:szCs w:val="14"/>
              </w:rPr>
            </w:pPr>
          </w:p>
        </w:tc>
        <w:tc>
          <w:tcPr>
            <w:tcW w:w="2268" w:type="dxa"/>
            <w:tcBorders>
              <w:right w:val="single" w:sz="4" w:space="0" w:color="auto"/>
            </w:tcBorders>
            <w:shd w:val="clear" w:color="auto" w:fill="auto"/>
          </w:tcPr>
          <w:p w14:paraId="5DD302A8" w14:textId="77777777" w:rsidR="00017C02" w:rsidRPr="00522435" w:rsidRDefault="00017C02" w:rsidP="00017C02">
            <w:pPr>
              <w:ind w:left="284"/>
              <w:rPr>
                <w:rFonts w:cs="Arial"/>
                <w:b/>
                <w:bCs/>
                <w:color w:val="000000"/>
                <w:sz w:val="14"/>
                <w:szCs w:val="14"/>
              </w:rPr>
            </w:pPr>
          </w:p>
        </w:tc>
        <w:tc>
          <w:tcPr>
            <w:tcW w:w="6378" w:type="dxa"/>
            <w:tcBorders>
              <w:left w:val="single" w:sz="4" w:space="0" w:color="auto"/>
            </w:tcBorders>
            <w:shd w:val="clear" w:color="auto" w:fill="auto"/>
          </w:tcPr>
          <w:p w14:paraId="0319C43F" w14:textId="77777777" w:rsidR="00017C02" w:rsidRPr="00522435" w:rsidRDefault="00017C02" w:rsidP="00017C02">
            <w:pPr>
              <w:ind w:left="284"/>
              <w:rPr>
                <w:rFonts w:cs="Arial"/>
                <w:color w:val="000000"/>
                <w:sz w:val="14"/>
                <w:szCs w:val="14"/>
              </w:rPr>
            </w:pPr>
          </w:p>
        </w:tc>
      </w:tr>
      <w:tr w:rsidR="0078125E" w:rsidRPr="0012000E" w14:paraId="5EED5604" w14:textId="77777777" w:rsidTr="00BB00CB">
        <w:tc>
          <w:tcPr>
            <w:tcW w:w="250" w:type="dxa"/>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A922FD5" w14:textId="365AB44E" w:rsidR="0078125E" w:rsidRPr="008F3E74" w:rsidRDefault="0078125E" w:rsidP="0078125E">
            <w:pPr>
              <w:ind w:left="284"/>
              <w:rPr>
                <w:rFonts w:cs="Arial"/>
                <w:b/>
                <w:bCs/>
                <w:color w:val="000000"/>
                <w:sz w:val="14"/>
                <w:szCs w:val="14"/>
              </w:rPr>
            </w:pPr>
            <w:r w:rsidRPr="008F3E74">
              <w:rPr>
                <w:rFonts w:cs="Arial"/>
                <w:b/>
                <w:bCs/>
                <w:color w:val="000000"/>
                <w:sz w:val="14"/>
                <w:szCs w:val="14"/>
              </w:rPr>
              <w:t>Miwell V400</w:t>
            </w:r>
          </w:p>
        </w:tc>
        <w:tc>
          <w:tcPr>
            <w:tcW w:w="6378" w:type="dxa"/>
            <w:tcBorders>
              <w:left w:val="single" w:sz="4" w:space="0" w:color="auto"/>
            </w:tcBorders>
            <w:shd w:val="clear" w:color="auto" w:fill="auto"/>
          </w:tcPr>
          <w:p w14:paraId="5541F8A9" w14:textId="5539A259" w:rsidR="0078125E" w:rsidRPr="008F3E74" w:rsidRDefault="0078125E" w:rsidP="0078125E">
            <w:pPr>
              <w:ind w:left="284"/>
              <w:rPr>
                <w:rFonts w:cs="Arial"/>
                <w:color w:val="000000"/>
                <w:sz w:val="14"/>
                <w:szCs w:val="14"/>
              </w:rPr>
            </w:pPr>
            <w:r w:rsidRPr="008F3E74">
              <w:rPr>
                <w:rFonts w:cs="Arial"/>
                <w:color w:val="000000"/>
                <w:sz w:val="14"/>
                <w:szCs w:val="14"/>
              </w:rPr>
              <w:t xml:space="preserve">M4H538DN (24010); M4H538DW (24010); </w:t>
            </w:r>
            <w:r w:rsidR="009F0405" w:rsidRPr="008F3E74">
              <w:rPr>
                <w:rFonts w:cs="Arial"/>
                <w:color w:val="000000"/>
                <w:sz w:val="14"/>
                <w:szCs w:val="14"/>
              </w:rPr>
              <w:t xml:space="preserve">M4H538DC (24010); </w:t>
            </w:r>
            <w:r w:rsidRPr="008F3E74">
              <w:rPr>
                <w:rFonts w:cs="Arial"/>
                <w:color w:val="000000"/>
                <w:sz w:val="14"/>
                <w:szCs w:val="14"/>
              </w:rPr>
              <w:t>M4H638DN (24011); M4H638DW (24011)</w:t>
            </w:r>
            <w:r w:rsidR="005B2440" w:rsidRPr="008F3E74">
              <w:rPr>
                <w:rFonts w:cs="Arial"/>
                <w:color w:val="000000"/>
                <w:sz w:val="14"/>
                <w:szCs w:val="14"/>
              </w:rPr>
              <w:t>; M4H638DC (24011)</w:t>
            </w:r>
          </w:p>
        </w:tc>
      </w:tr>
      <w:tr w:rsidR="0078125E" w:rsidRPr="0012000E" w14:paraId="30AFD17E" w14:textId="77777777" w:rsidTr="00BB00CB">
        <w:tc>
          <w:tcPr>
            <w:tcW w:w="250" w:type="dxa"/>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60D39960" w14:textId="77777777" w:rsidR="0078125E" w:rsidRPr="0078125E" w:rsidRDefault="0078125E" w:rsidP="0078125E">
            <w:pPr>
              <w:ind w:left="284"/>
              <w:rPr>
                <w:rFonts w:cs="Arial"/>
                <w:color w:val="000000"/>
                <w:sz w:val="14"/>
                <w:szCs w:val="14"/>
              </w:rPr>
            </w:pPr>
          </w:p>
        </w:tc>
      </w:tr>
      <w:tr w:rsidR="006A5BC0" w:rsidRPr="0012000E" w14:paraId="5E3313F8" w14:textId="77777777" w:rsidTr="00BB00CB">
        <w:tc>
          <w:tcPr>
            <w:tcW w:w="250" w:type="dxa"/>
            <w:shd w:val="clear" w:color="auto" w:fill="auto"/>
          </w:tcPr>
          <w:p w14:paraId="0A433E90"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30FE49C7" w:rsidR="006A5BC0" w:rsidRPr="00525F95" w:rsidRDefault="00E31BE0" w:rsidP="0078125E">
            <w:pPr>
              <w:ind w:left="284"/>
              <w:rPr>
                <w:rFonts w:cs="Arial"/>
                <w:color w:val="000000"/>
                <w:sz w:val="14"/>
                <w:szCs w:val="14"/>
              </w:rPr>
            </w:pPr>
            <w:r w:rsidRPr="00525F95">
              <w:rPr>
                <w:rFonts w:cs="Arial"/>
                <w:color w:val="000000"/>
                <w:sz w:val="14"/>
                <w:szCs w:val="14"/>
              </w:rPr>
              <w:t>M6H-24019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525F95"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0711A825" w:rsidR="006A5BC0" w:rsidRPr="00155199" w:rsidRDefault="00E31BE0" w:rsidP="0078125E">
            <w:pPr>
              <w:ind w:left="284"/>
              <w:rPr>
                <w:rFonts w:cs="Arial"/>
                <w:color w:val="000000"/>
                <w:sz w:val="14"/>
                <w:szCs w:val="14"/>
              </w:rPr>
            </w:pPr>
            <w:r w:rsidRPr="00155199">
              <w:rPr>
                <w:rFonts w:cs="Arial"/>
                <w:color w:val="000000"/>
                <w:sz w:val="14"/>
                <w:szCs w:val="14"/>
              </w:rPr>
              <w:t>M6H-24020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BB00CB">
        <w:tc>
          <w:tcPr>
            <w:tcW w:w="250" w:type="dxa"/>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r w:rsidRPr="0078125E">
              <w:rPr>
                <w:rFonts w:cs="Arial"/>
                <w:b/>
                <w:bCs/>
                <w:color w:val="000000"/>
                <w:sz w:val="14"/>
                <w:szCs w:val="14"/>
              </w:rPr>
              <w:t>Miwell-Combi HSL</w:t>
            </w:r>
          </w:p>
        </w:tc>
        <w:tc>
          <w:tcPr>
            <w:tcW w:w="6378" w:type="dxa"/>
            <w:tcBorders>
              <w:left w:val="single" w:sz="4" w:space="0" w:color="auto"/>
            </w:tcBorders>
            <w:shd w:val="clear" w:color="auto" w:fill="auto"/>
          </w:tcPr>
          <w:p w14:paraId="4C0B2070" w14:textId="68C69AAE" w:rsidR="0078125E" w:rsidRPr="0078125E" w:rsidRDefault="0078125E" w:rsidP="0078125E">
            <w:pPr>
              <w:ind w:left="284"/>
              <w:rPr>
                <w:rFonts w:cs="Arial"/>
                <w:color w:val="000000"/>
                <w:sz w:val="14"/>
                <w:szCs w:val="14"/>
              </w:rPr>
            </w:pPr>
            <w:r w:rsidRPr="0078125E">
              <w:rPr>
                <w:rFonts w:cs="Arial"/>
                <w:color w:val="000000"/>
                <w:sz w:val="14"/>
                <w:szCs w:val="14"/>
              </w:rPr>
              <w:t>MWCHSL (24007)</w:t>
            </w:r>
          </w:p>
        </w:tc>
      </w:tr>
      <w:tr w:rsidR="0078125E" w:rsidRPr="0012000E" w14:paraId="1210B6B9" w14:textId="77777777" w:rsidTr="00BB00CB">
        <w:tc>
          <w:tcPr>
            <w:tcW w:w="250" w:type="dxa"/>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45A6261B" w14:textId="77777777" w:rsidR="0078125E" w:rsidRPr="0078125E" w:rsidRDefault="0078125E" w:rsidP="0078125E">
            <w:pPr>
              <w:ind w:left="284"/>
              <w:rPr>
                <w:rFonts w:cs="Arial"/>
                <w:color w:val="000000"/>
                <w:sz w:val="14"/>
                <w:szCs w:val="14"/>
              </w:rPr>
            </w:pPr>
          </w:p>
        </w:tc>
      </w:tr>
      <w:tr w:rsidR="00E31BE0" w:rsidRPr="0012000E" w14:paraId="1B80553C" w14:textId="77777777" w:rsidTr="00BB00CB">
        <w:tc>
          <w:tcPr>
            <w:tcW w:w="250" w:type="dxa"/>
            <w:shd w:val="clear" w:color="auto" w:fill="auto"/>
          </w:tcPr>
          <w:p w14:paraId="12087420" w14:textId="77777777" w:rsidR="00E31BE0" w:rsidRPr="003B424B" w:rsidRDefault="00E31BE0" w:rsidP="0078125E">
            <w:pPr>
              <w:ind w:left="284"/>
              <w:rPr>
                <w:rFonts w:cs="Arial"/>
                <w:b/>
                <w:bCs/>
                <w:color w:val="000000"/>
                <w:sz w:val="14"/>
                <w:szCs w:val="14"/>
              </w:rPr>
            </w:pPr>
          </w:p>
        </w:tc>
        <w:tc>
          <w:tcPr>
            <w:tcW w:w="2268" w:type="dxa"/>
            <w:tcBorders>
              <w:right w:val="single" w:sz="4" w:space="0" w:color="auto"/>
            </w:tcBorders>
            <w:shd w:val="clear" w:color="auto" w:fill="auto"/>
          </w:tcPr>
          <w:p w14:paraId="695BAECA" w14:textId="2C79CCF8" w:rsidR="00E31BE0" w:rsidRPr="006D2950" w:rsidRDefault="00CA2478" w:rsidP="0078125E">
            <w:pPr>
              <w:ind w:left="284"/>
              <w:rPr>
                <w:rFonts w:cs="Arial"/>
                <w:b/>
                <w:bCs/>
                <w:color w:val="000000"/>
                <w:sz w:val="14"/>
                <w:szCs w:val="14"/>
              </w:rPr>
            </w:pPr>
            <w:r w:rsidRPr="006D2950">
              <w:rPr>
                <w:rFonts w:cs="Arial"/>
                <w:b/>
                <w:bCs/>
                <w:color w:val="000000"/>
                <w:sz w:val="14"/>
                <w:szCs w:val="14"/>
              </w:rPr>
              <w:t>Miwell-Combi HSL 60</w:t>
            </w:r>
          </w:p>
        </w:tc>
        <w:tc>
          <w:tcPr>
            <w:tcW w:w="6378" w:type="dxa"/>
            <w:tcBorders>
              <w:left w:val="single" w:sz="4" w:space="0" w:color="auto"/>
            </w:tcBorders>
            <w:shd w:val="clear" w:color="auto" w:fill="auto"/>
          </w:tcPr>
          <w:p w14:paraId="7D4D59F0" w14:textId="5143341D" w:rsidR="00E31BE0" w:rsidRPr="006D2950" w:rsidRDefault="00CA2478" w:rsidP="0078125E">
            <w:pPr>
              <w:ind w:left="284"/>
              <w:rPr>
                <w:rFonts w:cs="Arial"/>
                <w:color w:val="000000"/>
                <w:sz w:val="14"/>
                <w:szCs w:val="14"/>
              </w:rPr>
            </w:pPr>
            <w:r w:rsidRPr="006D2950">
              <w:rPr>
                <w:rFonts w:cs="Arial"/>
                <w:color w:val="000000"/>
                <w:sz w:val="14"/>
                <w:szCs w:val="14"/>
              </w:rPr>
              <w:t>MWCHSL60 (24008)</w:t>
            </w:r>
          </w:p>
        </w:tc>
      </w:tr>
      <w:tr w:rsidR="00220E37" w:rsidRPr="0012000E" w14:paraId="32E8E250" w14:textId="77777777" w:rsidTr="00BB00CB">
        <w:tc>
          <w:tcPr>
            <w:tcW w:w="250" w:type="dxa"/>
            <w:shd w:val="clear" w:color="auto" w:fill="auto"/>
          </w:tcPr>
          <w:p w14:paraId="455A356A" w14:textId="77777777" w:rsidR="00220E37" w:rsidRPr="003B424B" w:rsidRDefault="00220E37" w:rsidP="006D2950">
            <w:pPr>
              <w:rPr>
                <w:rFonts w:cs="Arial"/>
                <w:b/>
                <w:bCs/>
                <w:color w:val="000000"/>
                <w:sz w:val="14"/>
                <w:szCs w:val="14"/>
              </w:rPr>
            </w:pPr>
          </w:p>
        </w:tc>
        <w:tc>
          <w:tcPr>
            <w:tcW w:w="2268" w:type="dxa"/>
            <w:tcBorders>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r w:rsidR="005A0BC2" w:rsidRPr="0012000E" w14:paraId="05D53D40" w14:textId="77777777" w:rsidTr="00BB00CB">
        <w:tc>
          <w:tcPr>
            <w:tcW w:w="250" w:type="dxa"/>
            <w:shd w:val="clear" w:color="auto" w:fill="auto"/>
          </w:tcPr>
          <w:p w14:paraId="65782BF3"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E3AEE35" w14:textId="40085105" w:rsidR="005A0BC2" w:rsidRPr="00637F52" w:rsidRDefault="008D08F8" w:rsidP="008D08F8">
            <w:pPr>
              <w:ind w:left="284"/>
              <w:rPr>
                <w:rFonts w:cs="Arial"/>
                <w:b/>
                <w:bCs/>
                <w:color w:val="000000"/>
                <w:sz w:val="14"/>
                <w:szCs w:val="14"/>
              </w:rPr>
            </w:pPr>
            <w:r w:rsidRPr="008D08F8">
              <w:rPr>
                <w:rFonts w:cs="Arial"/>
                <w:b/>
                <w:bCs/>
                <w:color w:val="000000"/>
                <w:sz w:val="14"/>
                <w:szCs w:val="14"/>
              </w:rPr>
              <w:t>Miwell-Combi XSL 60</w:t>
            </w:r>
          </w:p>
        </w:tc>
        <w:tc>
          <w:tcPr>
            <w:tcW w:w="6378" w:type="dxa"/>
            <w:tcBorders>
              <w:left w:val="single" w:sz="4" w:space="0" w:color="auto"/>
            </w:tcBorders>
            <w:shd w:val="clear" w:color="auto" w:fill="auto"/>
            <w:vAlign w:val="bottom"/>
          </w:tcPr>
          <w:p w14:paraId="45D1346E" w14:textId="1A190679" w:rsidR="005A0BC2" w:rsidRPr="00220E37" w:rsidRDefault="008D08F8" w:rsidP="00220E37">
            <w:pPr>
              <w:ind w:left="284"/>
              <w:rPr>
                <w:rFonts w:cs="Arial"/>
                <w:color w:val="000000"/>
                <w:sz w:val="14"/>
                <w:szCs w:val="14"/>
              </w:rPr>
            </w:pPr>
            <w:r w:rsidRPr="008D08F8">
              <w:rPr>
                <w:rFonts w:cs="Arial"/>
                <w:color w:val="000000"/>
                <w:sz w:val="14"/>
                <w:szCs w:val="14"/>
              </w:rPr>
              <w:t>MWCxSL60 (24009)</w:t>
            </w:r>
          </w:p>
        </w:tc>
      </w:tr>
      <w:tr w:rsidR="005A0BC2" w:rsidRPr="0012000E" w14:paraId="36B0AD09" w14:textId="77777777" w:rsidTr="00BB00CB">
        <w:tc>
          <w:tcPr>
            <w:tcW w:w="250" w:type="dxa"/>
            <w:shd w:val="clear" w:color="auto" w:fill="auto"/>
          </w:tcPr>
          <w:p w14:paraId="609B7932" w14:textId="77777777" w:rsidR="005A0BC2" w:rsidRPr="003B424B" w:rsidRDefault="005A0BC2" w:rsidP="00220E37">
            <w:pPr>
              <w:ind w:left="284"/>
              <w:rPr>
                <w:rFonts w:cs="Arial"/>
                <w:b/>
                <w:bCs/>
                <w:color w:val="000000"/>
                <w:sz w:val="14"/>
                <w:szCs w:val="14"/>
              </w:rPr>
            </w:pPr>
          </w:p>
        </w:tc>
        <w:tc>
          <w:tcPr>
            <w:tcW w:w="2268" w:type="dxa"/>
            <w:tcBorders>
              <w:right w:val="single" w:sz="4" w:space="0" w:color="auto"/>
            </w:tcBorders>
            <w:shd w:val="clear" w:color="auto" w:fill="auto"/>
            <w:vAlign w:val="bottom"/>
          </w:tcPr>
          <w:p w14:paraId="47854ECD" w14:textId="77777777" w:rsidR="005A0BC2" w:rsidRPr="00637F52" w:rsidRDefault="005A0BC2" w:rsidP="00220E37">
            <w:pPr>
              <w:ind w:left="284"/>
              <w:rPr>
                <w:rFonts w:cs="Arial"/>
                <w:b/>
                <w:bCs/>
                <w:color w:val="000000"/>
                <w:sz w:val="14"/>
                <w:szCs w:val="14"/>
              </w:rPr>
            </w:pPr>
          </w:p>
        </w:tc>
        <w:tc>
          <w:tcPr>
            <w:tcW w:w="6378" w:type="dxa"/>
            <w:tcBorders>
              <w:left w:val="single" w:sz="4" w:space="0" w:color="auto"/>
            </w:tcBorders>
            <w:shd w:val="clear" w:color="auto" w:fill="auto"/>
            <w:vAlign w:val="bottom"/>
          </w:tcPr>
          <w:p w14:paraId="602CEDEE" w14:textId="77777777" w:rsidR="005A0BC2" w:rsidRPr="00220E37" w:rsidRDefault="005A0BC2"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B100" w14:textId="77777777" w:rsidR="00BA508A" w:rsidRDefault="00BA508A" w:rsidP="00F24201">
      <w:r>
        <w:separator/>
      </w:r>
    </w:p>
  </w:endnote>
  <w:endnote w:type="continuationSeparator" w:id="0">
    <w:p w14:paraId="0BB6EE6E" w14:textId="77777777" w:rsidR="00BA508A" w:rsidRDefault="00BA508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90A290B"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E647A4">
      <w:rPr>
        <w:sz w:val="10"/>
      </w:rPr>
      <w:fldChar w:fldCharType="begin"/>
    </w:r>
    <w:r w:rsidR="00E647A4">
      <w:rPr>
        <w:sz w:val="10"/>
      </w:rPr>
      <w:instrText xml:space="preserve"> TITLE  </w:instrText>
    </w:r>
    <w:r w:rsidR="00E647A4">
      <w:rPr>
        <w:sz w:val="10"/>
      </w:rPr>
      <w:fldChar w:fldCharType="separate"/>
    </w:r>
    <w:r w:rsidR="00E647A4">
      <w:rPr>
        <w:sz w:val="10"/>
      </w:rPr>
      <w:t>DOC-221130-24</w:t>
    </w:r>
    <w:r w:rsidR="00E647A4">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98955" w14:textId="77777777" w:rsidR="00BA508A" w:rsidRDefault="00BA508A" w:rsidP="00F24201">
      <w:r>
        <w:separator/>
      </w:r>
    </w:p>
  </w:footnote>
  <w:footnote w:type="continuationSeparator" w:id="0">
    <w:p w14:paraId="4A6BFE44" w14:textId="77777777" w:rsidR="00BA508A" w:rsidRDefault="00BA508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291A4E"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28.25pt">
          <v:imagedata r:id="rId1" o:title=""/>
        </v:shape>
      </w:pict>
    </w:r>
  </w:p>
  <w:p w14:paraId="12AE79CD" w14:textId="5D4AF9E1" w:rsidR="003B424B" w:rsidRPr="000430D3" w:rsidRDefault="00291A4E" w:rsidP="003E34B0">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55773246">
    <w:abstractNumId w:val="1"/>
  </w:num>
  <w:num w:numId="2" w16cid:durableId="6556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1CF8"/>
    <w:rsid w:val="000B352D"/>
    <w:rsid w:val="000B3B03"/>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597D"/>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A1A5E"/>
    <w:rsid w:val="001A6531"/>
    <w:rsid w:val="001C0EC5"/>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288"/>
    <w:rsid w:val="00256901"/>
    <w:rsid w:val="00260910"/>
    <w:rsid w:val="0026192F"/>
    <w:rsid w:val="00262A7A"/>
    <w:rsid w:val="0026600C"/>
    <w:rsid w:val="002704DD"/>
    <w:rsid w:val="00277C28"/>
    <w:rsid w:val="00281E06"/>
    <w:rsid w:val="00284174"/>
    <w:rsid w:val="00286F7E"/>
    <w:rsid w:val="0029132B"/>
    <w:rsid w:val="00291A4E"/>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D5954"/>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5C0B"/>
    <w:rsid w:val="00446CD0"/>
    <w:rsid w:val="0045127C"/>
    <w:rsid w:val="00451B28"/>
    <w:rsid w:val="004550CD"/>
    <w:rsid w:val="00456514"/>
    <w:rsid w:val="00457A5E"/>
    <w:rsid w:val="004629D7"/>
    <w:rsid w:val="004662F7"/>
    <w:rsid w:val="00473D54"/>
    <w:rsid w:val="00474AA3"/>
    <w:rsid w:val="004753A1"/>
    <w:rsid w:val="004759D2"/>
    <w:rsid w:val="00481CEC"/>
    <w:rsid w:val="00481F37"/>
    <w:rsid w:val="00483059"/>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152A"/>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A116B"/>
    <w:rsid w:val="006A131A"/>
    <w:rsid w:val="006A5BC0"/>
    <w:rsid w:val="006B037E"/>
    <w:rsid w:val="006B3B7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502FE"/>
    <w:rsid w:val="007518AF"/>
    <w:rsid w:val="00752689"/>
    <w:rsid w:val="0076249E"/>
    <w:rsid w:val="00764A88"/>
    <w:rsid w:val="00764EB7"/>
    <w:rsid w:val="0076711B"/>
    <w:rsid w:val="00770CF1"/>
    <w:rsid w:val="00771F14"/>
    <w:rsid w:val="00780BB7"/>
    <w:rsid w:val="0078125E"/>
    <w:rsid w:val="007836DD"/>
    <w:rsid w:val="0079021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3DB2"/>
    <w:rsid w:val="007D6641"/>
    <w:rsid w:val="007E3B72"/>
    <w:rsid w:val="007E59AB"/>
    <w:rsid w:val="007E7660"/>
    <w:rsid w:val="007F3F95"/>
    <w:rsid w:val="00801732"/>
    <w:rsid w:val="00803531"/>
    <w:rsid w:val="008105DC"/>
    <w:rsid w:val="00811AFD"/>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6E3A"/>
    <w:rsid w:val="0094785E"/>
    <w:rsid w:val="00952BA7"/>
    <w:rsid w:val="00954088"/>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244B"/>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11BF7"/>
    <w:rsid w:val="00B12E8E"/>
    <w:rsid w:val="00B1452C"/>
    <w:rsid w:val="00B17ADD"/>
    <w:rsid w:val="00B17BA8"/>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A508A"/>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D7BBC"/>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C7F48"/>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47A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5909"/>
    <w:rsid w:val="00F4643C"/>
    <w:rsid w:val="00F465FE"/>
    <w:rsid w:val="00F526C6"/>
    <w:rsid w:val="00F5350D"/>
    <w:rsid w:val="00F56444"/>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70008-7B07-428B-A432-9171CDD97FCA}"/>
</file>

<file path=customXml/itemProps2.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3.xml><?xml version="1.0" encoding="utf-8"?>
<ds:datastoreItem xmlns:ds="http://schemas.openxmlformats.org/officeDocument/2006/customXml" ds:itemID="{E3A96BDE-6E20-4B08-9026-0826947DEE8F}">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2079</Words>
  <Characters>13102</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DOC-211222-24</vt:lpstr>
      <vt:lpstr>EU/UE</vt:lpstr>
    </vt:vector>
  </TitlesOfParts>
  <Company>V-ZUG AG</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DOC-221130-24</dc:title>
  <dc:subject/>
  <dc:creator>stefan.glaus@vzug.com;Hummam.Haider@vzug.com</dc:creator>
  <cp:keywords/>
  <dc:description/>
  <cp:lastModifiedBy>Haider Hummam</cp:lastModifiedBy>
  <cp:revision>83</cp:revision>
  <cp:lastPrinted>2022-05-11T06:00:00Z</cp:lastPrinted>
  <dcterms:created xsi:type="dcterms:W3CDTF">2021-02-08T16:22:00Z</dcterms:created>
  <dcterms:modified xsi:type="dcterms:W3CDTF">2022-11-28T08:48:00Z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